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2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40899" cy="63341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899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ind w:left="0"/>
        <w:rPr>
          <w:rFonts w:ascii="Times New Roman"/>
          <w:sz w:val="17"/>
        </w:rPr>
      </w:pPr>
    </w:p>
    <w:tbl>
      <w:tblPr>
        <w:tblW w:w="0" w:type="auto"/>
        <w:jc w:val="left"/>
        <w:tblInd w:w="36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4"/>
        <w:gridCol w:w="1095"/>
        <w:gridCol w:w="1101"/>
      </w:tblGrid>
      <w:tr>
        <w:trPr>
          <w:trHeight w:val="580" w:hRule="atLeast"/>
        </w:trPr>
        <w:tc>
          <w:tcPr>
            <w:tcW w:w="107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48"/>
              <w:ind w:left="10"/>
              <w:rPr>
                <w:b/>
                <w:sz w:val="22"/>
              </w:rPr>
            </w:pPr>
            <w:r>
              <w:rPr>
                <w:b/>
                <w:sz w:val="22"/>
              </w:rPr>
              <w:t>B2B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Marketing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Visibility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Self-</w:t>
            </w:r>
            <w:r>
              <w:rPr>
                <w:b/>
                <w:spacing w:val="-2"/>
                <w:sz w:val="22"/>
              </w:rPr>
              <w:t>Diagnostic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spacing w:before="151"/>
              <w:ind w:left="29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221F1F"/>
                <w:spacing w:val="-5"/>
                <w:sz w:val="24"/>
              </w:rPr>
              <w:t>YES</w:t>
            </w:r>
          </w:p>
        </w:tc>
        <w:tc>
          <w:tcPr>
            <w:tcW w:w="1101" w:type="dxa"/>
            <w:tcBorders>
              <w:top w:val="nil"/>
            </w:tcBorders>
          </w:tcPr>
          <w:p>
            <w:pPr>
              <w:pStyle w:val="TableParagraph"/>
              <w:spacing w:before="151"/>
              <w:ind w:left="3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221F1F"/>
                <w:spacing w:val="-5"/>
                <w:sz w:val="24"/>
              </w:rPr>
              <w:t>NO</w:t>
            </w:r>
          </w:p>
        </w:tc>
      </w:tr>
      <w:tr>
        <w:trPr>
          <w:trHeight w:val="550" w:hRule="atLeast"/>
        </w:trPr>
        <w:tc>
          <w:tcPr>
            <w:tcW w:w="10764" w:type="dxa"/>
            <w:tcBorders>
              <w:left w:val="nil"/>
            </w:tcBorders>
            <w:shd w:val="clear" w:color="auto" w:fill="EBEBEB"/>
          </w:tcPr>
          <w:p>
            <w:pPr>
              <w:pStyle w:val="TableParagraph"/>
              <w:tabs>
                <w:tab w:pos="399" w:val="left" w:leader="none"/>
              </w:tabs>
              <w:spacing w:before="108"/>
              <w:ind w:right="341"/>
              <w:jc w:val="right"/>
              <w:rPr>
                <w:sz w:val="22"/>
              </w:rPr>
            </w:pPr>
            <w:r>
              <w:rPr>
                <w:color w:val="221F1F"/>
                <w:spacing w:val="-5"/>
                <w:sz w:val="22"/>
              </w:rPr>
              <w:t>1.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8"/>
                <w:sz w:val="22"/>
              </w:rPr>
              <w:t>Can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we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clearly</w:t>
            </w:r>
            <w:r>
              <w:rPr>
                <w:color w:val="221F1F"/>
                <w:spacing w:val="-10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explain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our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value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proposition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-- in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a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single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sentence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–</w:t>
            </w:r>
            <w:r>
              <w:rPr>
                <w:color w:val="221F1F"/>
                <w:spacing w:val="-7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so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that</w:t>
            </w:r>
            <w:r>
              <w:rPr>
                <w:color w:val="221F1F"/>
                <w:spacing w:val="-12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a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buyer can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repeat</w:t>
            </w:r>
            <w:r>
              <w:rPr>
                <w:color w:val="221F1F"/>
                <w:spacing w:val="-11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it</w:t>
            </w:r>
            <w:r>
              <w:rPr>
                <w:color w:val="221F1F"/>
                <w:spacing w:val="-17"/>
                <w:sz w:val="22"/>
              </w:rPr>
              <w:t> </w:t>
            </w:r>
            <w:r>
              <w:rPr>
                <w:color w:val="221F1F"/>
                <w:spacing w:val="-8"/>
                <w:sz w:val="22"/>
              </w:rPr>
              <w:t>accurately?</w:t>
            </w:r>
          </w:p>
        </w:tc>
        <w:tc>
          <w:tcPr>
            <w:tcW w:w="109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10764" w:type="dxa"/>
            <w:tcBorders>
              <w:left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8"/>
              <w:ind w:left="230"/>
              <w:rPr>
                <w:sz w:val="22"/>
              </w:rPr>
            </w:pPr>
            <w:r>
              <w:rPr>
                <w:color w:val="221F1F"/>
                <w:spacing w:val="-5"/>
                <w:sz w:val="20"/>
              </w:rPr>
              <w:t>2.</w:t>
            </w:r>
            <w:r>
              <w:rPr>
                <w:color w:val="221F1F"/>
                <w:sz w:val="20"/>
              </w:rPr>
              <w:tab/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defined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profile (industry,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triggers,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decision-makers,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etc.)?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0" w:hRule="atLeast"/>
        </w:trPr>
        <w:tc>
          <w:tcPr>
            <w:tcW w:w="10764" w:type="dxa"/>
            <w:tcBorders>
              <w:left w:val="nil"/>
            </w:tcBorders>
            <w:shd w:val="clear" w:color="auto" w:fill="EBEBEB"/>
          </w:tcPr>
          <w:p>
            <w:pPr>
              <w:pStyle w:val="TableParagraph"/>
              <w:tabs>
                <w:tab w:pos="629" w:val="left" w:leader="none"/>
              </w:tabs>
              <w:spacing w:line="250" w:lineRule="exact" w:before="90"/>
              <w:ind w:left="230" w:right="156"/>
              <w:rPr>
                <w:sz w:val="22"/>
              </w:rPr>
            </w:pPr>
            <w:r>
              <w:rPr>
                <w:color w:val="221F1F"/>
                <w:spacing w:val="-6"/>
                <w:sz w:val="20"/>
              </w:rPr>
              <w:t>3.</w:t>
            </w:r>
            <w:r>
              <w:rPr>
                <w:color w:val="221F1F"/>
                <w:sz w:val="20"/>
              </w:rPr>
              <w:tab/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consistently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directly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prospects,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referral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 </w:t>
            </w:r>
            <w:r>
              <w:rPr>
                <w:spacing w:val="-2"/>
                <w:sz w:val="22"/>
              </w:rPr>
              <w:t>content)?</w:t>
            </w:r>
          </w:p>
        </w:tc>
        <w:tc>
          <w:tcPr>
            <w:tcW w:w="109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10764" w:type="dxa"/>
            <w:tcBorders>
              <w:left w:val="nil"/>
            </w:tcBorders>
          </w:tcPr>
          <w:p>
            <w:pPr>
              <w:pStyle w:val="TableParagraph"/>
              <w:tabs>
                <w:tab w:pos="399" w:val="left" w:leader="none"/>
              </w:tabs>
              <w:spacing w:before="108"/>
              <w:ind w:right="283"/>
              <w:jc w:val="right"/>
              <w:rPr>
                <w:sz w:val="22"/>
              </w:rPr>
            </w:pPr>
            <w:r>
              <w:rPr>
                <w:color w:val="221F1F"/>
                <w:spacing w:val="-5"/>
                <w:sz w:val="20"/>
              </w:rPr>
              <w:t>4.</w:t>
            </w:r>
            <w:r>
              <w:rPr>
                <w:color w:val="221F1F"/>
                <w:sz w:val="20"/>
              </w:rPr>
              <w:tab/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database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prospects,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referral</w:t>
            </w:r>
            <w:r>
              <w:rPr>
                <w:spacing w:val="-2"/>
                <w:sz w:val="22"/>
              </w:rPr>
              <w:t> sources?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10764" w:type="dxa"/>
            <w:tcBorders>
              <w:left w:val="nil"/>
            </w:tcBorders>
            <w:shd w:val="clear" w:color="auto" w:fill="EBEBEB"/>
          </w:tcPr>
          <w:p>
            <w:pPr>
              <w:pStyle w:val="TableParagraph"/>
              <w:tabs>
                <w:tab w:pos="629" w:val="left" w:leader="none"/>
              </w:tabs>
              <w:spacing w:before="109"/>
              <w:ind w:left="230"/>
              <w:rPr>
                <w:sz w:val="22"/>
              </w:rPr>
            </w:pPr>
            <w:r>
              <w:rPr>
                <w:color w:val="221F1F"/>
                <w:spacing w:val="-5"/>
                <w:sz w:val="20"/>
              </w:rPr>
              <w:t>5.</w:t>
            </w:r>
            <w:r>
              <w:rPr>
                <w:color w:val="221F1F"/>
                <w:sz w:val="20"/>
              </w:rPr>
              <w:tab/>
            </w:r>
            <w:r>
              <w:rPr>
                <w:sz w:val="22"/>
              </w:rPr>
              <w:t>Does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public-facing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clear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 want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be known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for?</w:t>
            </w:r>
          </w:p>
        </w:tc>
        <w:tc>
          <w:tcPr>
            <w:tcW w:w="109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10764" w:type="dxa"/>
            <w:tcBorders>
              <w:left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8"/>
              <w:ind w:left="230"/>
              <w:rPr>
                <w:sz w:val="22"/>
              </w:rPr>
            </w:pPr>
            <w:r>
              <w:rPr>
                <w:color w:val="221F1F"/>
                <w:spacing w:val="-5"/>
                <w:sz w:val="20"/>
              </w:rPr>
              <w:t>6.</w:t>
            </w:r>
            <w:r>
              <w:rPr>
                <w:color w:val="221F1F"/>
                <w:sz w:val="20"/>
              </w:rPr>
              <w:tab/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expertise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examples,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outcomes,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third-party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validation?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10764" w:type="dxa"/>
            <w:tcBorders>
              <w:left w:val="nil"/>
            </w:tcBorders>
            <w:shd w:val="clear" w:color="auto" w:fill="EBEBEB"/>
          </w:tcPr>
          <w:p>
            <w:pPr>
              <w:pStyle w:val="TableParagraph"/>
              <w:tabs>
                <w:tab w:pos="629" w:val="left" w:leader="none"/>
              </w:tabs>
              <w:spacing w:before="109"/>
              <w:ind w:left="230"/>
              <w:rPr>
                <w:sz w:val="22"/>
              </w:rPr>
            </w:pPr>
            <w:r>
              <w:rPr>
                <w:color w:val="221F1F"/>
                <w:spacing w:val="-5"/>
                <w:sz w:val="20"/>
              </w:rPr>
              <w:t>7.</w:t>
            </w:r>
            <w:r>
              <w:rPr>
                <w:color w:val="221F1F"/>
                <w:sz w:val="20"/>
              </w:rPr>
              <w:tab/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earn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visibility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credible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third-party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channels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(media,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speaking,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bylines,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partnerships)?</w:t>
            </w:r>
          </w:p>
        </w:tc>
        <w:tc>
          <w:tcPr>
            <w:tcW w:w="109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10764" w:type="dxa"/>
            <w:tcBorders>
              <w:left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8"/>
              <w:ind w:left="230"/>
              <w:rPr>
                <w:sz w:val="22"/>
              </w:rPr>
            </w:pPr>
            <w:r>
              <w:rPr>
                <w:color w:val="221F1F"/>
                <w:spacing w:val="-5"/>
                <w:sz w:val="20"/>
              </w:rPr>
              <w:t>8.</w:t>
            </w:r>
            <w:r>
              <w:rPr>
                <w:color w:val="221F1F"/>
                <w:sz w:val="20"/>
              </w:rPr>
              <w:tab/>
            </w:r>
            <w:r>
              <w:rPr>
                <w:sz w:val="22"/>
              </w:rPr>
              <w:t>Would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buyer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category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encounter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before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conversation?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0" w:hRule="atLeast"/>
        </w:trPr>
        <w:tc>
          <w:tcPr>
            <w:tcW w:w="10764" w:type="dxa"/>
            <w:tcBorders>
              <w:left w:val="nil"/>
            </w:tcBorders>
            <w:shd w:val="clear" w:color="auto" w:fill="EBEBEB"/>
          </w:tcPr>
          <w:p>
            <w:pPr>
              <w:pStyle w:val="TableParagraph"/>
              <w:tabs>
                <w:tab w:pos="629" w:val="left" w:leader="none"/>
              </w:tabs>
              <w:spacing w:line="250" w:lineRule="exact" w:before="90"/>
              <w:ind w:left="230" w:right="973"/>
              <w:rPr>
                <w:sz w:val="22"/>
              </w:rPr>
            </w:pPr>
            <w:r>
              <w:rPr>
                <w:color w:val="221F1F"/>
                <w:spacing w:val="-6"/>
                <w:sz w:val="20"/>
              </w:rPr>
              <w:t>9.</w:t>
            </w:r>
            <w:r>
              <w:rPr>
                <w:color w:val="221F1F"/>
                <w:sz w:val="20"/>
              </w:rPr>
              <w:tab/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defined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discipline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market interest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identifiable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engagement (download, inquiry, conversation)?</w:t>
            </w:r>
          </w:p>
        </w:tc>
        <w:tc>
          <w:tcPr>
            <w:tcW w:w="109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10764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369"/>
              <w:jc w:val="right"/>
              <w:rPr>
                <w:sz w:val="22"/>
              </w:rPr>
            </w:pPr>
            <w:r>
              <w:rPr>
                <w:color w:val="221F1F"/>
                <w:sz w:val="20"/>
              </w:rPr>
              <w:t>10.</w:t>
            </w:r>
            <w:r>
              <w:rPr>
                <w:color w:val="221F1F"/>
                <w:spacing w:val="57"/>
                <w:sz w:val="20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indicators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demand,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outcomes?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35"/>
        <w:ind w:left="0"/>
        <w:rPr>
          <w:rFonts w:ascii="Times New Roman"/>
        </w:rPr>
      </w:pPr>
    </w:p>
    <w:p>
      <w:pPr>
        <w:spacing w:before="0"/>
        <w:ind w:left="360" w:right="0" w:firstLine="0"/>
        <w:jc w:val="left"/>
        <w:rPr>
          <w:i/>
          <w:sz w:val="20"/>
        </w:rPr>
      </w:pPr>
      <w:r>
        <w:rPr>
          <w:b/>
          <w:color w:val="221F1F"/>
          <w:w w:val="85"/>
          <w:sz w:val="20"/>
        </w:rPr>
        <w:t>SCORING</w:t>
      </w:r>
      <w:r>
        <w:rPr>
          <w:b/>
          <w:color w:val="221F1F"/>
          <w:spacing w:val="17"/>
          <w:sz w:val="20"/>
        </w:rPr>
        <w:t> </w:t>
      </w:r>
      <w:r>
        <w:rPr>
          <w:i/>
          <w:color w:val="221F1F"/>
          <w:w w:val="85"/>
          <w:sz w:val="20"/>
        </w:rPr>
        <w:t>(Total</w:t>
      </w:r>
      <w:r>
        <w:rPr>
          <w:i/>
          <w:color w:val="221F1F"/>
          <w:spacing w:val="9"/>
          <w:sz w:val="20"/>
        </w:rPr>
        <w:t> </w:t>
      </w:r>
      <w:r>
        <w:rPr>
          <w:i/>
          <w:color w:val="221F1F"/>
          <w:w w:val="85"/>
          <w:sz w:val="20"/>
        </w:rPr>
        <w:t>Number</w:t>
      </w:r>
      <w:r>
        <w:rPr>
          <w:i/>
          <w:color w:val="221F1F"/>
          <w:spacing w:val="8"/>
          <w:sz w:val="20"/>
        </w:rPr>
        <w:t> </w:t>
      </w:r>
      <w:r>
        <w:rPr>
          <w:i/>
          <w:color w:val="221F1F"/>
          <w:w w:val="85"/>
          <w:sz w:val="20"/>
        </w:rPr>
        <w:t>of</w:t>
      </w:r>
      <w:r>
        <w:rPr>
          <w:i/>
          <w:color w:val="221F1F"/>
          <w:spacing w:val="8"/>
          <w:sz w:val="20"/>
        </w:rPr>
        <w:t> </w:t>
      </w:r>
      <w:r>
        <w:rPr>
          <w:i/>
          <w:color w:val="221F1F"/>
          <w:w w:val="85"/>
          <w:sz w:val="20"/>
        </w:rPr>
        <w:t>“Yes”</w:t>
      </w:r>
      <w:r>
        <w:rPr>
          <w:i/>
          <w:color w:val="221F1F"/>
          <w:spacing w:val="17"/>
          <w:sz w:val="20"/>
        </w:rPr>
        <w:t> </w:t>
      </w:r>
      <w:r>
        <w:rPr>
          <w:i/>
          <w:color w:val="221F1F"/>
          <w:spacing w:val="-2"/>
          <w:w w:val="85"/>
          <w:sz w:val="20"/>
        </w:rPr>
        <w:t>Responses)</w:t>
      </w:r>
    </w:p>
    <w:p>
      <w:pPr>
        <w:spacing w:before="50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w:t>0–3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|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Risk</w:t>
      </w:r>
    </w:p>
    <w:p>
      <w:pPr>
        <w:pStyle w:val="BodyText"/>
      </w:pPr>
      <w:r>
        <w:rPr/>
        <w:t>Your</w:t>
      </w:r>
      <w:r>
        <w:rPr>
          <w:spacing w:val="-7"/>
        </w:rPr>
        <w:t> </w:t>
      </w:r>
      <w:r>
        <w:rPr/>
        <w:t>firm’s</w:t>
      </w:r>
      <w:r>
        <w:rPr>
          <w:spacing w:val="-3"/>
        </w:rPr>
        <w:t> </w:t>
      </w:r>
      <w:r>
        <w:rPr/>
        <w:t>expertise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likely</w:t>
      </w:r>
      <w:r>
        <w:rPr>
          <w:spacing w:val="-3"/>
        </w:rPr>
        <w:t> </w:t>
      </w:r>
      <w:r>
        <w:rPr/>
        <w:t>unclear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insufficiently</w:t>
      </w:r>
      <w:r>
        <w:rPr>
          <w:spacing w:val="-4"/>
        </w:rPr>
        <w:t> </w:t>
      </w:r>
      <w:r>
        <w:rPr/>
        <w:t>visible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influence</w:t>
      </w:r>
      <w:r>
        <w:rPr>
          <w:spacing w:val="-5"/>
        </w:rPr>
        <w:t> </w:t>
      </w:r>
      <w:r>
        <w:rPr/>
        <w:t>buyer</w:t>
      </w:r>
      <w:r>
        <w:rPr>
          <w:spacing w:val="-4"/>
        </w:rPr>
        <w:t> </w:t>
      </w:r>
      <w:r>
        <w:rPr>
          <w:spacing w:val="-2"/>
        </w:rPr>
        <w:t>consideration.</w:t>
      </w:r>
    </w:p>
    <w:p>
      <w:pPr>
        <w:spacing w:before="0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w:t>4–7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|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Significant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Opportunity</w:t>
      </w:r>
    </w:p>
    <w:p>
      <w:pPr>
        <w:pStyle w:val="BodyText"/>
      </w:pPr>
      <w:r>
        <w:rPr/>
        <w:t>You</w:t>
      </w:r>
      <w:r>
        <w:rPr>
          <w:spacing w:val="-7"/>
        </w:rPr>
        <w:t> </w:t>
      </w:r>
      <w:r>
        <w:rPr/>
        <w:t>have</w:t>
      </w:r>
      <w:r>
        <w:rPr>
          <w:spacing w:val="-5"/>
        </w:rPr>
        <w:t> </w:t>
      </w:r>
      <w:r>
        <w:rPr/>
        <w:t>real</w:t>
      </w:r>
      <w:r>
        <w:rPr>
          <w:spacing w:val="-3"/>
        </w:rPr>
        <w:t> </w:t>
      </w:r>
      <w:r>
        <w:rPr/>
        <w:t>strengths,</w:t>
      </w:r>
      <w:r>
        <w:rPr>
          <w:spacing w:val="-5"/>
        </w:rPr>
        <w:t> </w:t>
      </w:r>
      <w:r>
        <w:rPr/>
        <w:t>but gaps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visibility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consistency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limiting</w:t>
      </w:r>
      <w:r>
        <w:rPr>
          <w:spacing w:val="-4"/>
        </w:rPr>
        <w:t> </w:t>
      </w:r>
      <w:r>
        <w:rPr>
          <w:spacing w:val="-2"/>
        </w:rPr>
        <w:t>demand.</w:t>
      </w:r>
    </w:p>
    <w:p>
      <w:pPr>
        <w:spacing w:before="1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w:t>8–10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|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Positioned</w:t>
      </w:r>
    </w:p>
    <w:p>
      <w:pPr>
        <w:pStyle w:val="BodyText"/>
      </w:pPr>
      <w:r>
        <w:rPr/>
        <w:t>Your</w:t>
      </w:r>
      <w:r>
        <w:rPr>
          <w:spacing w:val="-8"/>
        </w:rPr>
        <w:t> </w:t>
      </w:r>
      <w:r>
        <w:rPr/>
        <w:t>marketing</w:t>
      </w:r>
      <w:r>
        <w:rPr>
          <w:spacing w:val="-6"/>
        </w:rPr>
        <w:t> </w:t>
      </w:r>
      <w:r>
        <w:rPr/>
        <w:t>is</w:t>
      </w:r>
      <w:r>
        <w:rPr>
          <w:spacing w:val="-1"/>
        </w:rPr>
        <w:t> </w:t>
      </w:r>
      <w:r>
        <w:rPr/>
        <w:t>reinforcing</w:t>
      </w:r>
      <w:r>
        <w:rPr>
          <w:spacing w:val="-6"/>
        </w:rPr>
        <w:t> </w:t>
      </w:r>
      <w:r>
        <w:rPr/>
        <w:t>credibility,</w:t>
      </w:r>
      <w:r>
        <w:rPr>
          <w:spacing w:val="-5"/>
        </w:rPr>
        <w:t> </w:t>
      </w:r>
      <w:r>
        <w:rPr/>
        <w:t>authority,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sustained</w:t>
      </w:r>
      <w:r>
        <w:rPr>
          <w:spacing w:val="-6"/>
        </w:rPr>
        <w:t> </w:t>
      </w:r>
      <w:r>
        <w:rPr/>
        <w:t>buyer</w:t>
      </w:r>
      <w:r>
        <w:rPr>
          <w:spacing w:val="-5"/>
        </w:rPr>
        <w:t> </w:t>
      </w:r>
      <w:r>
        <w:rPr>
          <w:spacing w:val="-2"/>
        </w:rPr>
        <w:t>interest.</w:t>
      </w:r>
    </w:p>
    <w:sectPr>
      <w:type w:val="continuous"/>
      <w:pgSz w:w="15840" w:h="12240" w:orient="landscape"/>
      <w:pgMar w:top="12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2026-01-28T22:17:14Z</dcterms:created>
  <dcterms:modified xsi:type="dcterms:W3CDTF">2026-01-28T22:17:14Z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2026-01-28T00:00:00Z</vt:filetime>
  </property>
</Properties>
</file>